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E87" w:rsidRDefault="006777BE">
      <w:pPr>
        <w:spacing w:after="55" w:line="259" w:lineRule="auto"/>
        <w:ind w:left="10" w:right="12" w:hanging="10"/>
        <w:jc w:val="center"/>
      </w:pPr>
      <w:r>
        <w:rPr>
          <w:sz w:val="28"/>
        </w:rPr>
        <w:t xml:space="preserve">Информация о средствах обучения </w:t>
      </w:r>
    </w:p>
    <w:p w:rsidR="00E52E87" w:rsidRDefault="006777BE">
      <w:pPr>
        <w:spacing w:after="0" w:line="259" w:lineRule="auto"/>
        <w:ind w:left="10" w:right="7" w:hanging="10"/>
        <w:jc w:val="center"/>
      </w:pPr>
      <w:r>
        <w:rPr>
          <w:sz w:val="28"/>
        </w:rPr>
        <w:t>и воспитания в МБОУ "СОШ № 106</w:t>
      </w:r>
      <w:r>
        <w:rPr>
          <w:sz w:val="28"/>
        </w:rPr>
        <w:t xml:space="preserve">" г. Грозного. </w:t>
      </w:r>
    </w:p>
    <w:p w:rsidR="00E52E87" w:rsidRDefault="006777BE">
      <w:pPr>
        <w:spacing w:after="0" w:line="259" w:lineRule="auto"/>
        <w:ind w:left="60" w:right="0" w:firstLine="0"/>
        <w:jc w:val="center"/>
      </w:pPr>
      <w:r>
        <w:rPr>
          <w:sz w:val="28"/>
        </w:rPr>
        <w:t xml:space="preserve"> </w:t>
      </w:r>
    </w:p>
    <w:p w:rsidR="00E52E87" w:rsidRDefault="006777BE">
      <w:pPr>
        <w:spacing w:after="0" w:line="303" w:lineRule="auto"/>
        <w:ind w:right="0" w:firstLine="706"/>
        <w:jc w:val="left"/>
      </w:pPr>
      <w:r>
        <w:rPr>
          <w:b/>
        </w:rPr>
        <w:t xml:space="preserve">В учебном процессе в школе используется широкий спектр средств обучения и воспитания.  </w:t>
      </w:r>
    </w:p>
    <w:p w:rsidR="00E52E87" w:rsidRDefault="006777BE">
      <w:pPr>
        <w:ind w:left="-15" w:right="0"/>
      </w:pPr>
      <w: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</w:t>
      </w:r>
      <w:r>
        <w:t xml:space="preserve"> большое влияние на все другие его компоненты — цели, содержание, формы, методы:  </w:t>
      </w:r>
    </w:p>
    <w:p w:rsidR="00E52E87" w:rsidRDefault="006777BE">
      <w:pPr>
        <w:numPr>
          <w:ilvl w:val="0"/>
          <w:numId w:val="1"/>
        </w:numPr>
        <w:ind w:right="0"/>
      </w:pPr>
      <w:r>
        <w:t xml:space="preserve">Печатные (учебники и учебные пособия, книги для чтения, хрестоматии, рабочие тетради, атласы, раздаточные материалы и т.д.); </w:t>
      </w:r>
    </w:p>
    <w:p w:rsidR="00E52E87" w:rsidRDefault="006777BE">
      <w:pPr>
        <w:numPr>
          <w:ilvl w:val="0"/>
          <w:numId w:val="1"/>
        </w:numPr>
        <w:ind w:right="0"/>
      </w:pPr>
      <w:r>
        <w:t xml:space="preserve">Электронные </w:t>
      </w:r>
      <w:r>
        <w:tab/>
        <w:t xml:space="preserve">образовательные </w:t>
      </w:r>
      <w:r>
        <w:tab/>
        <w:t xml:space="preserve">ресурсы </w:t>
      </w:r>
      <w:r>
        <w:tab/>
        <w:t>(мультим</w:t>
      </w:r>
      <w:r>
        <w:t xml:space="preserve">едийные </w:t>
      </w:r>
      <w:r>
        <w:tab/>
        <w:t xml:space="preserve">учебники, </w:t>
      </w:r>
      <w:r>
        <w:tab/>
        <w:t xml:space="preserve">сетевые образовательные ресурсы, мультимедийные универсальные энциклопедии и т.п.); </w:t>
      </w:r>
    </w:p>
    <w:p w:rsidR="00E52E87" w:rsidRDefault="006777BE">
      <w:pPr>
        <w:numPr>
          <w:ilvl w:val="0"/>
          <w:numId w:val="1"/>
        </w:numPr>
        <w:ind w:right="0"/>
      </w:pPr>
      <w:r>
        <w:t>Аудиовизуальные (слайды, слайд-фильмы, видеофильмы образовательные, учебные кинофильмы, учебные фильмы на цифровых носителях (</w:t>
      </w:r>
      <w:proofErr w:type="spellStart"/>
      <w:r>
        <w:t>Video</w:t>
      </w:r>
      <w:proofErr w:type="spellEnd"/>
      <w:r>
        <w:t xml:space="preserve">-CD, DVD, </w:t>
      </w:r>
      <w:proofErr w:type="spellStart"/>
      <w:r>
        <w:t>BluRay</w:t>
      </w:r>
      <w:proofErr w:type="spellEnd"/>
      <w:r>
        <w:t>, HD</w:t>
      </w:r>
      <w:r>
        <w:t xml:space="preserve">, DVD и т.п.); </w:t>
      </w:r>
    </w:p>
    <w:p w:rsidR="00E52E87" w:rsidRDefault="006777BE">
      <w:pPr>
        <w:numPr>
          <w:ilvl w:val="0"/>
          <w:numId w:val="1"/>
        </w:numPr>
        <w:ind w:right="0"/>
      </w:pPr>
      <w:r>
        <w:t xml:space="preserve">Наглядные плоскостные (плакаты, карты настенные, иллюстрации настенные, магнитные доски); </w:t>
      </w:r>
    </w:p>
    <w:p w:rsidR="00E52E87" w:rsidRDefault="006777BE">
      <w:pPr>
        <w:numPr>
          <w:ilvl w:val="0"/>
          <w:numId w:val="1"/>
        </w:numPr>
        <w:ind w:right="0"/>
      </w:pPr>
      <w:r>
        <w:t xml:space="preserve">Демонстрационные (гербарии, муляжи, макеты, стенды, модели в разрезе, модели демонстрационные); </w:t>
      </w:r>
    </w:p>
    <w:p w:rsidR="00E52E87" w:rsidRDefault="006777BE">
      <w:pPr>
        <w:numPr>
          <w:ilvl w:val="0"/>
          <w:numId w:val="1"/>
        </w:numPr>
        <w:spacing w:after="0"/>
        <w:ind w:right="0"/>
      </w:pPr>
      <w:r>
        <w:t xml:space="preserve">Учебные приборы (компас, барометр, колбы, и т.д.).  </w:t>
      </w:r>
    </w:p>
    <w:p w:rsidR="00E52E87" w:rsidRDefault="006777BE">
      <w:pPr>
        <w:spacing w:after="87" w:line="259" w:lineRule="auto"/>
        <w:ind w:left="706" w:right="0" w:firstLine="0"/>
        <w:jc w:val="left"/>
      </w:pPr>
      <w:r>
        <w:t xml:space="preserve"> </w:t>
      </w:r>
    </w:p>
    <w:p w:rsidR="00E52E87" w:rsidRDefault="006777BE">
      <w:pPr>
        <w:spacing w:after="0" w:line="259" w:lineRule="auto"/>
        <w:ind w:left="713" w:right="714" w:hanging="10"/>
        <w:jc w:val="center"/>
      </w:pPr>
      <w:r>
        <w:rPr>
          <w:b/>
        </w:rPr>
        <w:t>Средства воспитания обучающихся МБОУ "СОШ № 106</w:t>
      </w:r>
      <w:r>
        <w:rPr>
          <w:b/>
        </w:rPr>
        <w:t>" г. Грозного.</w:t>
      </w:r>
      <w:r>
        <w:rPr>
          <w:b/>
          <w:sz w:val="28"/>
        </w:rPr>
        <w:t xml:space="preserve"> </w:t>
      </w:r>
    </w:p>
    <w:p w:rsidR="00E52E87" w:rsidRDefault="006777BE">
      <w:pPr>
        <w:spacing w:after="10" w:line="259" w:lineRule="auto"/>
        <w:ind w:left="60" w:right="0" w:firstLine="0"/>
        <w:jc w:val="center"/>
      </w:pPr>
      <w:r>
        <w:rPr>
          <w:sz w:val="28"/>
        </w:rPr>
        <w:t xml:space="preserve"> </w:t>
      </w:r>
    </w:p>
    <w:p w:rsidR="00E52E87" w:rsidRDefault="006777BE">
      <w:pPr>
        <w:spacing w:after="0"/>
        <w:ind w:left="706" w:right="0" w:firstLine="0"/>
      </w:pPr>
      <w:r>
        <w:t xml:space="preserve">Понятие о средствах воспитания школьников.  </w:t>
      </w:r>
    </w:p>
    <w:p w:rsidR="00E52E87" w:rsidRDefault="006777BE">
      <w:pPr>
        <w:ind w:left="-15" w:right="0"/>
      </w:pPr>
      <w:r>
        <w:t>Средство воспитания можно определить, как предмет среды или жизненную ситуацию, преднамеренно включенную в воспитательный процесс. Традиционно в качестве средств воспитания в МБОУ "</w:t>
      </w:r>
      <w:proofErr w:type="gramStart"/>
      <w:r>
        <w:t>СОШ  №</w:t>
      </w:r>
      <w:proofErr w:type="gramEnd"/>
      <w:r>
        <w:t xml:space="preserve"> 106</w:t>
      </w:r>
      <w:bookmarkStart w:id="0" w:name="_GoBack"/>
      <w:bookmarkEnd w:id="0"/>
      <w:r>
        <w:t>" г. Грозного стали объекты материальной и духовной культуры, к</w:t>
      </w:r>
      <w:r>
        <w:t xml:space="preserve">оторые используют для решения воспитательных задач. </w:t>
      </w:r>
    </w:p>
    <w:p w:rsidR="00E52E87" w:rsidRDefault="006777BE">
      <w:pPr>
        <w:ind w:left="706" w:right="399" w:firstLine="0"/>
      </w:pPr>
      <w:r>
        <w:t xml:space="preserve">К объектам материальной и духовной культуры в школе можно отнести следующее: • знаковые символы (речь, книги, живопись), </w:t>
      </w:r>
    </w:p>
    <w:p w:rsidR="00E52E87" w:rsidRDefault="006777BE">
      <w:pPr>
        <w:numPr>
          <w:ilvl w:val="0"/>
          <w:numId w:val="1"/>
        </w:numPr>
        <w:ind w:right="0"/>
      </w:pPr>
      <w:r>
        <w:t xml:space="preserve">материальные средства (игрушки, одежда, посуда), </w:t>
      </w:r>
    </w:p>
    <w:p w:rsidR="00E52E87" w:rsidRDefault="006777BE">
      <w:pPr>
        <w:numPr>
          <w:ilvl w:val="0"/>
          <w:numId w:val="1"/>
        </w:numPr>
        <w:spacing w:after="0"/>
        <w:ind w:right="0"/>
      </w:pPr>
      <w:r>
        <w:t>способы коммуникации (речь, пис</w:t>
      </w:r>
      <w:r>
        <w:t xml:space="preserve">ьменность, средства связи), </w:t>
      </w:r>
    </w:p>
    <w:p w:rsidR="00E52E87" w:rsidRDefault="006777BE">
      <w:pPr>
        <w:numPr>
          <w:ilvl w:val="0"/>
          <w:numId w:val="1"/>
        </w:numPr>
        <w:ind w:right="0"/>
      </w:pPr>
      <w:r>
        <w:t xml:space="preserve">коллектив обучающихся, учителей школы, родителей обучающихся (как социальную группу, организующую условия воспитания), </w:t>
      </w:r>
    </w:p>
    <w:p w:rsidR="00E52E87" w:rsidRDefault="006777BE">
      <w:pPr>
        <w:numPr>
          <w:ilvl w:val="0"/>
          <w:numId w:val="1"/>
        </w:numPr>
        <w:ind w:right="0"/>
      </w:pPr>
      <w:r>
        <w:t xml:space="preserve">технические средства, </w:t>
      </w:r>
    </w:p>
    <w:p w:rsidR="00E52E87" w:rsidRDefault="006777BE">
      <w:pPr>
        <w:numPr>
          <w:ilvl w:val="0"/>
          <w:numId w:val="1"/>
        </w:numPr>
        <w:spacing w:after="0"/>
        <w:ind w:right="0"/>
      </w:pPr>
      <w:r>
        <w:t xml:space="preserve">культурные ценности и мир жизнедеятельности ребенка. </w:t>
      </w:r>
    </w:p>
    <w:p w:rsidR="00E52E87" w:rsidRDefault="006777BE">
      <w:pPr>
        <w:spacing w:after="38" w:line="272" w:lineRule="auto"/>
        <w:ind w:right="0" w:firstLine="706"/>
        <w:jc w:val="left"/>
      </w:pPr>
      <w:r>
        <w:t>При переходе на новые образова</w:t>
      </w:r>
      <w:r>
        <w:t>тельные стандарты (при введении ФГОС НОО и ООО) наметилась тенденция относить к средствам воспитания компоненты мира жизнедеятельности ребенка. Поэтому ниже будут рассмотрены виды деятельности, в которые включается формирующаяся личность в ходе воспитатель</w:t>
      </w:r>
      <w:r>
        <w:t xml:space="preserve">ного процесса: учение, общение, труд, игру. </w:t>
      </w:r>
    </w:p>
    <w:p w:rsidR="00E52E87" w:rsidRDefault="006777BE">
      <w:pPr>
        <w:spacing w:after="40" w:line="259" w:lineRule="auto"/>
        <w:ind w:left="713" w:right="8" w:hanging="10"/>
        <w:jc w:val="center"/>
      </w:pPr>
      <w:r>
        <w:rPr>
          <w:b/>
        </w:rPr>
        <w:t xml:space="preserve">Общение как средство воспитания. </w:t>
      </w:r>
    </w:p>
    <w:p w:rsidR="00E52E87" w:rsidRDefault="006777BE">
      <w:pPr>
        <w:spacing w:after="0"/>
        <w:ind w:left="-15" w:right="0"/>
      </w:pPr>
      <w:r>
        <w:t xml:space="preserve"> </w:t>
      </w:r>
      <w:r>
        <w:t xml:space="preserve">Роль общения как воспитательного средства в школе проявляется в том, что, общаясь с окружающими людьми в процессе различных видов деятельности, во время игр, спортивных </w:t>
      </w:r>
      <w:r>
        <w:lastRenderedPageBreak/>
        <w:t>занятий, входя в неформальные контакты со сверстниками, старшими и младшими школьниками</w:t>
      </w:r>
      <w:r>
        <w:t>, родственниками, знакомыми и другими людьми, обучающийся получает разнообразные знания о предметном мире, а также о мире идей и отношений. Это очень эффективный путь познания, поскольку обмен информацией в общении характеризуется высоким уровнем понимания</w:t>
      </w:r>
      <w:r>
        <w:t xml:space="preserve">, низкой избыточностью информации, </w:t>
      </w:r>
      <w:r>
        <w:tab/>
        <w:t xml:space="preserve">экономией </w:t>
      </w:r>
      <w:r>
        <w:tab/>
        <w:t xml:space="preserve">затрат </w:t>
      </w:r>
      <w:r>
        <w:tab/>
        <w:t xml:space="preserve">времени и </w:t>
      </w:r>
      <w:r>
        <w:tab/>
        <w:t xml:space="preserve">успешной </w:t>
      </w:r>
      <w:r>
        <w:tab/>
        <w:t xml:space="preserve">социализацией обучающихся. </w:t>
      </w:r>
    </w:p>
    <w:p w:rsidR="00E52E87" w:rsidRDefault="006777BE">
      <w:pPr>
        <w:spacing w:after="2"/>
        <w:ind w:left="-15" w:right="0"/>
      </w:pPr>
      <w:r>
        <w:t>Общение – один из важнейших факторов возникновения, формирования, развития и укрепления познавательных интересов у растущего человека. Особенно это отно</w:t>
      </w:r>
      <w:r>
        <w:t>сится к общению со сверстниками, в ходе которого ребенок проявляет свои интересы и, встречая понимание со стороны товарищей, укрепляется в своих склонностях, поэтому в школе уделяют огромное значение социализации учеников, развитию навыков коммуникативного</w:t>
      </w:r>
      <w:r>
        <w:t xml:space="preserve"> общения через отработанную систему психологических тренингов, различных видов социального проектирования. </w:t>
      </w:r>
    </w:p>
    <w:p w:rsidR="00E52E87" w:rsidRDefault="006777BE">
      <w:pPr>
        <w:spacing w:after="0"/>
        <w:ind w:left="-15" w:right="0"/>
      </w:pPr>
      <w:r>
        <w:t>Общение, организованное с целью оказать влияние на воспитанника, чтобы включить его в деятельность, способствующую формированию положительных личнос</w:t>
      </w:r>
      <w:r>
        <w:t>тных качеств и вызвать у него стремление к самосовершенствованию, называют педагогическим общением. Его специфика в школьной системе воспитания проявляется в ярко выраженном воспитательном характере, поскольку оно в отличие от других видов общения (социаль</w:t>
      </w:r>
      <w:r>
        <w:t xml:space="preserve">ного, психологического, бытового и др.) обязательно предусматривает решение педагогических задач. </w:t>
      </w:r>
    </w:p>
    <w:p w:rsidR="00E52E87" w:rsidRDefault="006777BE">
      <w:pPr>
        <w:ind w:left="-15" w:right="0"/>
      </w:pPr>
      <w:r>
        <w:t>В зависимости от решаемых педагогических задач принято выделять следующие виды педагогического общения: а) непосредственное, в форме прямых контактов воспита</w:t>
      </w:r>
      <w:r>
        <w:t>теля и воспитанника; б) опосредованное, 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</w:t>
      </w:r>
      <w:r>
        <w:t xml:space="preserve">енным образом сориентироваться. </w:t>
      </w:r>
    </w:p>
    <w:p w:rsidR="00E52E87" w:rsidRDefault="006777BE">
      <w:pPr>
        <w:spacing w:after="5"/>
        <w:ind w:left="-15" w:right="0"/>
      </w:pPr>
      <w:r>
        <w:t>Педагогическое общение – это не только общение воспитателя и воспитуемого, но и общение воспитанников между собой. Общение со сверстниками – не только самостоятельная сфера жизнедеятельности личности, но и фактор, который п</w:t>
      </w:r>
      <w:r>
        <w:t>ронизывает все остальные сферы, поскольку на его основе происходит обмен духовными ценностями в форме диалога школьника как с «другими Я», так и в процессе взаимодействия с окружающими людьми. Именно этим определяется роль общения в воспитательном процессе</w:t>
      </w:r>
      <w:r>
        <w:t xml:space="preserve"> школы. </w:t>
      </w:r>
    </w:p>
    <w:p w:rsidR="00E52E87" w:rsidRDefault="006777BE">
      <w:pPr>
        <w:spacing w:after="4"/>
        <w:ind w:left="-15" w:right="0"/>
      </w:pPr>
      <w:r>
        <w:t>Эффективность педагогического общения в школе определяется тем, на какой стиль общения с учениками ориентируется учитель. Под стилем педагогического общения в школе понимают индивидуально-типологические особенности взаимодействия педагога и обучаю</w:t>
      </w:r>
      <w:r>
        <w:t xml:space="preserve">щихся. В нем находят выражение коммуникативные возможности педагога, сложившийся характер его взаимоотношений с воспитанниками; творческая индивидуальность педагога, особенности обучающихся. </w:t>
      </w:r>
    </w:p>
    <w:p w:rsidR="00E52E87" w:rsidRDefault="006777BE">
      <w:pPr>
        <w:spacing w:after="2"/>
        <w:ind w:left="-15" w:right="0"/>
      </w:pPr>
      <w:r>
        <w:t>В нашей школе главной особенностью стиля сотрудничества участник</w:t>
      </w:r>
      <w:r>
        <w:t>ов педагогического взаимодействия является демократия. При таком стиле общения педагог ориентирован на повышение роли обучающегося во взаимодействии, на привлечение каждого к решению общих дел. Для педагогов школы характерны активно-положительное отношение</w:t>
      </w:r>
      <w:r>
        <w:t xml:space="preserve"> к обучающимся, адекватная оценка их возможностей, успехов и неудач. Таким учителям свойственны глубокое понимание школьника, целей и мотивов внешним показателям деятельности его поведения, умение прогнозировать развитие его личности.  </w:t>
      </w:r>
    </w:p>
    <w:p w:rsidR="00E52E87" w:rsidRDefault="006777BE">
      <w:pPr>
        <w:spacing w:after="48" w:line="259" w:lineRule="auto"/>
        <w:ind w:left="761" w:right="0" w:firstLine="0"/>
        <w:jc w:val="center"/>
      </w:pPr>
      <w:r>
        <w:rPr>
          <w:b/>
        </w:rPr>
        <w:t xml:space="preserve"> </w:t>
      </w:r>
    </w:p>
    <w:p w:rsidR="00E52E87" w:rsidRDefault="006777BE">
      <w:pPr>
        <w:spacing w:after="0" w:line="259" w:lineRule="auto"/>
        <w:ind w:left="713" w:right="0" w:hanging="10"/>
        <w:jc w:val="center"/>
      </w:pPr>
      <w:r>
        <w:rPr>
          <w:b/>
        </w:rPr>
        <w:t>Учение как средст</w:t>
      </w:r>
      <w:r>
        <w:rPr>
          <w:b/>
        </w:rPr>
        <w:t>во воспитания.</w:t>
      </w:r>
      <w:r>
        <w:t xml:space="preserve"> </w:t>
      </w:r>
    </w:p>
    <w:p w:rsidR="00E52E87" w:rsidRDefault="006777BE">
      <w:pPr>
        <w:ind w:left="-15" w:right="0"/>
      </w:pPr>
      <w:r>
        <w:lastRenderedPageBreak/>
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</w:t>
      </w:r>
      <w:r>
        <w:t xml:space="preserve">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 </w:t>
      </w:r>
    </w:p>
    <w:p w:rsidR="00E52E87" w:rsidRDefault="006777BE">
      <w:pPr>
        <w:ind w:left="-15" w:right="0"/>
      </w:pPr>
      <w:r>
        <w:t>Э</w:t>
      </w:r>
      <w:r>
        <w:t xml:space="preserve">ффективность воспитательного воздействия учения в школе значительно повышается, т.к. на уроках практикуются так называемая совместная продуктивная деятельность школьников. </w:t>
      </w:r>
    </w:p>
    <w:p w:rsidR="00E52E87" w:rsidRDefault="006777BE">
      <w:pPr>
        <w:ind w:left="-15" w:right="0" w:firstLine="0"/>
      </w:pPr>
      <w:r>
        <w:t xml:space="preserve">В основе такой деятельности лежит учебное взаимодействие, в ходе которого дети: </w:t>
      </w:r>
    </w:p>
    <w:p w:rsidR="00E52E87" w:rsidRDefault="006777BE">
      <w:pPr>
        <w:numPr>
          <w:ilvl w:val="0"/>
          <w:numId w:val="2"/>
        </w:numPr>
        <w:ind w:right="0"/>
      </w:pPr>
      <w:r>
        <w:t>вы</w:t>
      </w:r>
      <w:r>
        <w:t xml:space="preserve">ясняют условия совместного выполнения задания;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организуют его взаимное обсуждение;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фиксируют ход совместной работы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обсуждают полученные результаты;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оценивают успехи каждого;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утверждают самооценки членов группы;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совместно решают, как будут отчитываться о выполнения задания; </w:t>
      </w:r>
    </w:p>
    <w:p w:rsidR="00E52E87" w:rsidRDefault="006777BE">
      <w:pPr>
        <w:numPr>
          <w:ilvl w:val="0"/>
          <w:numId w:val="2"/>
        </w:numPr>
        <w:spacing w:after="0"/>
        <w:ind w:right="0"/>
      </w:pPr>
      <w:r>
        <w:t xml:space="preserve">проверяют и оценивают итоги совместно проделанной работы. </w:t>
      </w:r>
    </w:p>
    <w:p w:rsidR="00E52E87" w:rsidRDefault="006777BE">
      <w:pPr>
        <w:ind w:left="-15" w:right="0"/>
      </w:pPr>
      <w: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</w:t>
      </w:r>
      <w:r>
        <w:t xml:space="preserve"> учениками. </w:t>
      </w:r>
    </w:p>
    <w:p w:rsidR="00E52E87" w:rsidRDefault="006777BE">
      <w:pPr>
        <w:ind w:left="-15" w:right="0"/>
      </w:pPr>
      <w:r>
        <w:t xml:space="preserve">Личностно-развивающие возможности совместной учебной деятельности школьников в системе школьного обучения повышаются при следующих условиях: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в ней воплощены отношения ответственной зависимости; </w:t>
      </w:r>
    </w:p>
    <w:p w:rsidR="00E52E87" w:rsidRDefault="006777BE">
      <w:pPr>
        <w:numPr>
          <w:ilvl w:val="0"/>
          <w:numId w:val="2"/>
        </w:numPr>
        <w:spacing w:after="0"/>
        <w:ind w:right="0"/>
      </w:pPr>
      <w:r>
        <w:t>она социально ценная, значимая и интересная для</w:t>
      </w:r>
      <w:r>
        <w:t xml:space="preserve"> детей; </w:t>
      </w:r>
    </w:p>
    <w:p w:rsidR="00E52E87" w:rsidRDefault="006777BE">
      <w:pPr>
        <w:numPr>
          <w:ilvl w:val="0"/>
          <w:numId w:val="2"/>
        </w:numPr>
        <w:ind w:right="0"/>
      </w:pPr>
      <w:r>
        <w:t xml:space="preserve">социальная роль ребенка в процессе совместной деятельности и функционирования меняется (например, роль старшего – на роль подчиненного и наоборот); </w:t>
      </w:r>
    </w:p>
    <w:p w:rsidR="00E52E87" w:rsidRDefault="006777BE">
      <w:pPr>
        <w:numPr>
          <w:ilvl w:val="0"/>
          <w:numId w:val="2"/>
        </w:numPr>
        <w:ind w:right="0"/>
      </w:pPr>
      <w:r>
        <w:t>совместная деятельность эмоционально насыщена коллективными переживаниями, состраданием к неудачам</w:t>
      </w:r>
      <w:r>
        <w:t xml:space="preserve"> других детей и «</w:t>
      </w:r>
      <w:proofErr w:type="spellStart"/>
      <w:r>
        <w:t>сорадованием</w:t>
      </w:r>
      <w:proofErr w:type="spellEnd"/>
      <w:r>
        <w:t xml:space="preserve">» их успехам. </w:t>
      </w:r>
    </w:p>
    <w:p w:rsidR="00E52E87" w:rsidRDefault="006777BE">
      <w:pPr>
        <w:spacing w:after="0"/>
        <w:ind w:left="-15" w:right="0"/>
      </w:pPr>
      <w:r>
        <w:t>В результате организации на уроке совместной продуктивной деятельности в школе возрастают и объем усваиваемого материала, и глубина его понимания, на формирование понятий, умений и навыков тратится меньше времени</w:t>
      </w:r>
      <w:r>
        <w:t xml:space="preserve">, чем при фронтальном обучении. Уменьшаются некоторые дисциплинарные трудности (сокращается число учеников, не работающих на уроке, не выполняющих домашние задания). Дети получают большее удовольствие от процесса учения, комфортнее чувствуют себя в школе. </w:t>
      </w:r>
      <w:r>
        <w:t>Снижается тревожность, развиваются познавательная активность и творческая самостоятельность обучающихся. Возрастает сплоченность класса, взаимоотношения между детьми становятся теплее, человечнее, ученики начинают лучше понимать друг друга и самих себя. Ра</w:t>
      </w:r>
      <w:r>
        <w:t>стет самокритичность детей, поскольку, приобретая опыт совместной работы со сверстниками, они более точно оценивают свои возможности, лучше контролируют себя. Дети, помогавшие в учении товарищам, начинают с большим уважением относиться к труду учителя. Они</w:t>
      </w:r>
      <w:r>
        <w:t xml:space="preserve"> приобретают навыки, необходимые для жизни в обществе (ответственность, такт, умение строить свое поведение с учетом позиции других людей, коллективистские мотивы поведения). Учитель же получает возможность реально осуществлять дифференцированный и индивид</w:t>
      </w:r>
      <w:r>
        <w:t xml:space="preserve">уальный подход к воспитанникам (учитывать их способности, темп работы, взаимные склонности при делении класса на группы, давать группам </w:t>
      </w:r>
      <w:r>
        <w:lastRenderedPageBreak/>
        <w:t>задания, дифференцированные по трудности, уделять больше внимания «слабым»). Воспитательная работа учителя становится не</w:t>
      </w:r>
      <w:r>
        <w:t xml:space="preserve">обходимым условием группового обучения, так как группы в своем становлении проходят стадию конфликтных отношений. </w:t>
      </w:r>
    </w:p>
    <w:p w:rsidR="00E52E87" w:rsidRDefault="006777BE">
      <w:pPr>
        <w:spacing w:after="52" w:line="259" w:lineRule="auto"/>
        <w:ind w:left="706" w:right="0" w:firstLine="0"/>
        <w:jc w:val="left"/>
      </w:pPr>
      <w:r>
        <w:t xml:space="preserve"> </w:t>
      </w:r>
    </w:p>
    <w:p w:rsidR="00E52E87" w:rsidRDefault="006777BE">
      <w:pPr>
        <w:spacing w:after="0" w:line="259" w:lineRule="auto"/>
        <w:ind w:left="713" w:right="3" w:hanging="10"/>
        <w:jc w:val="center"/>
      </w:pPr>
      <w:r>
        <w:rPr>
          <w:b/>
        </w:rPr>
        <w:t xml:space="preserve">Труд как средство воспитания. </w:t>
      </w:r>
    </w:p>
    <w:p w:rsidR="00E52E87" w:rsidRDefault="006777BE">
      <w:pPr>
        <w:spacing w:after="0" w:line="259" w:lineRule="auto"/>
        <w:ind w:left="761" w:right="0" w:firstLine="0"/>
        <w:jc w:val="center"/>
      </w:pPr>
      <w:r>
        <w:rPr>
          <w:b/>
        </w:rPr>
        <w:t xml:space="preserve"> </w:t>
      </w:r>
    </w:p>
    <w:p w:rsidR="00E52E87" w:rsidRDefault="006777BE">
      <w:pPr>
        <w:spacing w:after="0"/>
        <w:ind w:left="-15" w:right="0"/>
      </w:pPr>
      <w:r>
        <w:t>Труд выступает воспитательным средством в школе, в котором эффективное воздействие на формирующуюся личнос</w:t>
      </w:r>
      <w:r>
        <w:t>ть оказывает деятельность, целенаправленно видоизменяющая и совершенствующая объекты материальной и духовной среды. В этой деятельности совершенствуется и сам ребенок – в физическом, умственном, нравственном, эстетическом и других отношениях. Воспитательна</w:t>
      </w:r>
      <w:r>
        <w:t>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Они могут быть заложены в самом труде, его результатах или в том, что может этот ре</w:t>
      </w:r>
      <w:r>
        <w:t xml:space="preserve">зультат дать ребенку. </w:t>
      </w:r>
    </w:p>
    <w:p w:rsidR="00E52E87" w:rsidRDefault="006777BE">
      <w:pPr>
        <w:ind w:left="-15" w:right="0"/>
      </w:pPr>
      <w:r>
        <w:t xml:space="preserve">Чтобы физический труд стал эффективным средством воспитательного воздействия, при его организации в школе необходимо соблюдать следующие требования: </w:t>
      </w:r>
    </w:p>
    <w:p w:rsidR="00E52E87" w:rsidRDefault="006777BE">
      <w:pPr>
        <w:numPr>
          <w:ilvl w:val="0"/>
          <w:numId w:val="3"/>
        </w:numPr>
        <w:ind w:right="0"/>
      </w:pPr>
      <w:r>
        <w:t xml:space="preserve">привлекательность, общественная и личная значимость цели, четкость организации, моральная удовлетворенность результатами; </w:t>
      </w:r>
    </w:p>
    <w:p w:rsidR="00E52E87" w:rsidRDefault="006777BE">
      <w:pPr>
        <w:numPr>
          <w:ilvl w:val="0"/>
          <w:numId w:val="3"/>
        </w:numPr>
        <w:ind w:right="0"/>
      </w:pPr>
      <w:r>
        <w:t xml:space="preserve">положительная мотивация трудовой деятельности, возможность выбора детьми видов труда и форм его организации; </w:t>
      </w:r>
    </w:p>
    <w:p w:rsidR="00E52E87" w:rsidRDefault="006777BE">
      <w:pPr>
        <w:numPr>
          <w:ilvl w:val="0"/>
          <w:numId w:val="3"/>
        </w:numPr>
        <w:ind w:right="0"/>
      </w:pPr>
      <w:r>
        <w:t xml:space="preserve">связь труда с основной </w:t>
      </w:r>
      <w:r>
        <w:t xml:space="preserve">идеей школы и ее педагогической концепцией, с другими видами деятельности и в целом с жизнедеятельностью личности, запросами и ожиданиями родителей; </w:t>
      </w:r>
    </w:p>
    <w:p w:rsidR="00E52E87" w:rsidRDefault="006777BE">
      <w:pPr>
        <w:numPr>
          <w:ilvl w:val="0"/>
          <w:numId w:val="3"/>
        </w:numPr>
        <w:ind w:right="0"/>
      </w:pPr>
      <w:r>
        <w:t>посильность, разнообразие, высокая нравственная основа, связь с учением, творческий характер, результативн</w:t>
      </w:r>
      <w:r>
        <w:t xml:space="preserve">ость, коллективность, поощрение успехов в труде. </w:t>
      </w:r>
    </w:p>
    <w:p w:rsidR="00E52E87" w:rsidRDefault="006777BE">
      <w:pPr>
        <w:spacing w:after="0"/>
        <w:ind w:left="-15" w:right="0"/>
      </w:pPr>
      <w:r>
        <w:t>Физический труд по сравнению с другими видами трудовой деятельности становится понятным и доступным ребенку уже в раннем возрасте. К его разновидностям относится труд по самообслуживанию, которым человек за</w:t>
      </w:r>
      <w:r>
        <w:t xml:space="preserve">нимается на протяжении всей своей жизни. Получая удовлетворение от результатов своего труда (уборки, приготовления пищи, подготовки одежды и обуви к использованию и др.), ребенок приобретает потребность постоянно иметь такой порядок вещей. Но одновременно </w:t>
      </w:r>
      <w:r>
        <w:t>он обнаруживает, что для поддержания порядка необходимы приложение усилий, затраты труда. Систематическое приложение усилий требует развития и укрепления воли. Здесь особенно нужны участие и пример взрослого, умело создающего эмоционально-психологические у</w:t>
      </w:r>
      <w:r>
        <w:t xml:space="preserve">словия для эффективной в воспитательном отношении работы. </w:t>
      </w:r>
    </w:p>
    <w:p w:rsidR="00E52E87" w:rsidRDefault="006777BE">
      <w:pPr>
        <w:ind w:left="-15" w:right="0"/>
      </w:pPr>
      <w:r>
        <w:t>Кроме того, важно, чтобы начатая работа была завершена и совместно оценена. Ребенок должен получить удовольствие от выполненной работы, подкрепленное поощрением в виде положительной эмоциональной о</w:t>
      </w:r>
      <w:r>
        <w:t xml:space="preserve">ценки нового, измененного его деятельностью состояния предметов, с которыми он работал. </w:t>
      </w:r>
    </w:p>
    <w:p w:rsidR="00E52E87" w:rsidRDefault="006777BE">
      <w:pPr>
        <w:spacing w:after="2"/>
        <w:ind w:left="-15" w:right="0"/>
      </w:pPr>
      <w:r>
        <w:t>Интеллектуальный труд – это эмоциональное и умственное напряжение, мыслительная деятельность, выполняемая исследователем, познающим неизвестное. Такой труд имеет место</w:t>
      </w:r>
      <w:r>
        <w:t xml:space="preserve"> в ходе учебной деятельности, когда учитель стимулирует и организует самостоятельный поиск обучающихся с целью открытия ими неизвестного. </w:t>
      </w:r>
    </w:p>
    <w:p w:rsidR="00E52E87" w:rsidRDefault="006777BE">
      <w:pPr>
        <w:ind w:left="-15" w:right="0"/>
      </w:pPr>
      <w:r>
        <w:t>Для того чтобы превратить процесс учения в интеллектуальный труд, в школе существует множество возможностей, в частно</w:t>
      </w:r>
      <w:r>
        <w:t xml:space="preserve">сти: </w:t>
      </w:r>
    </w:p>
    <w:p w:rsidR="00E52E87" w:rsidRDefault="006777BE">
      <w:pPr>
        <w:numPr>
          <w:ilvl w:val="0"/>
          <w:numId w:val="4"/>
        </w:numPr>
        <w:ind w:right="0"/>
      </w:pPr>
      <w:r>
        <w:t xml:space="preserve">постановка проблемных вопросов с четко выраженными противоречиями, требующих от обучающихся самостоятельного поиска; </w:t>
      </w:r>
    </w:p>
    <w:p w:rsidR="00E52E87" w:rsidRDefault="006777BE">
      <w:pPr>
        <w:numPr>
          <w:ilvl w:val="0"/>
          <w:numId w:val="4"/>
        </w:numPr>
        <w:ind w:right="0"/>
      </w:pPr>
      <w:r>
        <w:lastRenderedPageBreak/>
        <w:t>введение проблемных заданий с показом нескольких вариантов решения и предоставлением ученикам возможности подумать над тем, какой из</w:t>
      </w:r>
      <w:r>
        <w:t xml:space="preserve"> них правильный; </w:t>
      </w:r>
    </w:p>
    <w:p w:rsidR="00E52E87" w:rsidRDefault="006777BE">
      <w:pPr>
        <w:numPr>
          <w:ilvl w:val="0"/>
          <w:numId w:val="4"/>
        </w:numPr>
        <w:ind w:right="0"/>
      </w:pPr>
      <w:r>
        <w:t>привлечение обучающихся к самостоятельному поиску путей решения проблемы, которая будет рассматриваться на следующем занятии, или, наоборот – к самостоятельному анализу частных случаев, вытекающих из полученного на уроке решения этой проб</w:t>
      </w:r>
      <w:r>
        <w:t xml:space="preserve">лемы; </w:t>
      </w:r>
    </w:p>
    <w:p w:rsidR="00E52E87" w:rsidRDefault="006777BE">
      <w:pPr>
        <w:numPr>
          <w:ilvl w:val="0"/>
          <w:numId w:val="4"/>
        </w:numPr>
        <w:ind w:right="0"/>
      </w:pPr>
      <w:r>
        <w:t xml:space="preserve">подбор учебно-познавательных заданий творческого характера, которые ученик сможет выполнить, только проявив нестандартный подход, в результате самостоятельного поиска решения; </w:t>
      </w:r>
    </w:p>
    <w:p w:rsidR="00E52E87" w:rsidRDefault="006777BE">
      <w:pPr>
        <w:numPr>
          <w:ilvl w:val="0"/>
          <w:numId w:val="4"/>
        </w:numPr>
        <w:ind w:right="0"/>
      </w:pPr>
      <w:r>
        <w:t>побуждение обучающихся к анализу явлений и факторов (теоретическому объя</w:t>
      </w:r>
      <w:r>
        <w:t xml:space="preserve">снению), в результате которого возникают противоречия между имеющимися и новыми знаниями, пониманием важности проблемы и неумением подойти к ее решению; </w:t>
      </w:r>
    </w:p>
    <w:p w:rsidR="00E52E87" w:rsidRDefault="006777BE">
      <w:pPr>
        <w:numPr>
          <w:ilvl w:val="0"/>
          <w:numId w:val="4"/>
        </w:numPr>
        <w:spacing w:after="0"/>
        <w:ind w:right="0"/>
      </w:pPr>
      <w:r>
        <w:t xml:space="preserve">ведение обучения на высоком, но посильном уровне трудности; </w:t>
      </w:r>
    </w:p>
    <w:p w:rsidR="00E52E87" w:rsidRDefault="006777BE">
      <w:pPr>
        <w:numPr>
          <w:ilvl w:val="0"/>
          <w:numId w:val="4"/>
        </w:numPr>
        <w:ind w:right="0"/>
      </w:pPr>
      <w:r>
        <w:t>наличие достаточно (но не чрезмерно) разн</w:t>
      </w:r>
      <w:r>
        <w:t xml:space="preserve">ообразного учебного материала и приемов учебной работы; </w:t>
      </w:r>
    </w:p>
    <w:p w:rsidR="00E52E87" w:rsidRDefault="006777BE">
      <w:pPr>
        <w:numPr>
          <w:ilvl w:val="0"/>
          <w:numId w:val="4"/>
        </w:numPr>
        <w:ind w:right="0"/>
      </w:pPr>
      <w:r>
        <w:t xml:space="preserve">обучение детей приемам умственной деятельности: сравнению, анализу, синтезу, классификации, обобщению и др.; </w:t>
      </w:r>
    </w:p>
    <w:p w:rsidR="00E52E87" w:rsidRDefault="006777BE">
      <w:pPr>
        <w:numPr>
          <w:ilvl w:val="0"/>
          <w:numId w:val="4"/>
        </w:numPr>
        <w:ind w:right="0"/>
      </w:pPr>
      <w:r>
        <w:t xml:space="preserve">обеспечение условий для получения личностно и общественно значимого результата труда; </w:t>
      </w:r>
    </w:p>
    <w:p w:rsidR="00E52E87" w:rsidRDefault="006777BE">
      <w:pPr>
        <w:numPr>
          <w:ilvl w:val="0"/>
          <w:numId w:val="4"/>
        </w:numPr>
        <w:ind w:right="0"/>
      </w:pPr>
      <w:r>
        <w:t>оз</w:t>
      </w:r>
      <w:r>
        <w:t xml:space="preserve">накомление обучающихся с научными и практическими проблемами современности, обучение видению проблем в реальной жизни и методике их исследования; </w:t>
      </w:r>
    </w:p>
    <w:p w:rsidR="00E52E87" w:rsidRDefault="006777BE">
      <w:pPr>
        <w:numPr>
          <w:ilvl w:val="0"/>
          <w:numId w:val="4"/>
        </w:numPr>
        <w:ind w:right="0"/>
      </w:pPr>
      <w:r>
        <w:t>создание материально-технических и организационных условий для творческой деятельности по разным направлениям</w:t>
      </w:r>
      <w:r>
        <w:t xml:space="preserve">; </w:t>
      </w:r>
    </w:p>
    <w:p w:rsidR="00E52E87" w:rsidRDefault="006777BE">
      <w:pPr>
        <w:numPr>
          <w:ilvl w:val="0"/>
          <w:numId w:val="4"/>
        </w:numPr>
        <w:ind w:right="0"/>
      </w:pPr>
      <w:r>
        <w:t>одобрение успехов учеников, публичное признание достижений каждого ребенка в интеллектуальном труде.</w:t>
      </w:r>
      <w:r>
        <w:rPr>
          <w:sz w:val="28"/>
        </w:rPr>
        <w:t xml:space="preserve"> </w:t>
      </w:r>
    </w:p>
    <w:sectPr w:rsidR="00E52E87">
      <w:pgSz w:w="11904" w:h="16838"/>
      <w:pgMar w:top="899" w:right="841" w:bottom="112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5981"/>
    <w:multiLevelType w:val="hybridMultilevel"/>
    <w:tmpl w:val="EFE0EA98"/>
    <w:lvl w:ilvl="0" w:tplc="81FE6D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EC81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CBBC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4884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6945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C38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06B9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E58F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025C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75DAA"/>
    <w:multiLevelType w:val="hybridMultilevel"/>
    <w:tmpl w:val="177C47D0"/>
    <w:lvl w:ilvl="0" w:tplc="498E3E12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A73D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E5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A0027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83A2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C7F6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0C74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A37F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8CB6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1346DB"/>
    <w:multiLevelType w:val="hybridMultilevel"/>
    <w:tmpl w:val="23BAE60E"/>
    <w:lvl w:ilvl="0" w:tplc="43D6D23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45E4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287B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24E6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A8E6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434D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815F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0016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C98F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CE44A9"/>
    <w:multiLevelType w:val="hybridMultilevel"/>
    <w:tmpl w:val="8BDC0628"/>
    <w:lvl w:ilvl="0" w:tplc="6F64B12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E34A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AC86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0411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ADFF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4FF1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A249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E18C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6002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87"/>
    <w:rsid w:val="006777BE"/>
    <w:rsid w:val="00E5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17FB"/>
  <w15:docId w15:val="{7D5A83C9-2747-4E30-8156-76C6AB8C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69" w:lineRule="auto"/>
      <w:ind w:right="9" w:firstLine="69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АБУБАКАР</cp:lastModifiedBy>
  <cp:revision>2</cp:revision>
  <dcterms:created xsi:type="dcterms:W3CDTF">2024-01-26T07:10:00Z</dcterms:created>
  <dcterms:modified xsi:type="dcterms:W3CDTF">2024-01-26T07:10:00Z</dcterms:modified>
</cp:coreProperties>
</file>